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BFB43" w14:textId="77777777" w:rsidR="00163A88" w:rsidRDefault="00163A88" w:rsidP="00163A88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proofErr w:type="spellStart"/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>Sayo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>l</w:t>
      </w:r>
      <w:proofErr w:type="spellEnd"/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, F., Sol, D. and </w:t>
      </w:r>
      <w:proofErr w:type="spellStart"/>
      <w:r>
        <w:rPr>
          <w:rFonts w:cstheme="minorHAnsi"/>
          <w:color w:val="222222"/>
          <w:sz w:val="24"/>
          <w:szCs w:val="24"/>
          <w:shd w:val="clear" w:color="auto" w:fill="FFFFFF"/>
        </w:rPr>
        <w:t>Pigot</w:t>
      </w:r>
      <w:proofErr w:type="spellEnd"/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, A.L., </w:t>
      </w:r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>2020. Brain Size and Life History Interact to Predict Urban Tolerance in Birds. </w:t>
      </w:r>
      <w:r w:rsidRPr="00636A5C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Frontiers in Ecology and Evolution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636A5C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8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: </w:t>
      </w:r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 xml:space="preserve">58. 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14:paraId="006C1A5C" w14:textId="77777777" w:rsidR="00163A88" w:rsidRDefault="00163A88" w:rsidP="00451529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70DBFCC4" w14:textId="61C2921C" w:rsidR="00451529" w:rsidRPr="008D3329" w:rsidRDefault="00294BFB" w:rsidP="00451529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  <w:r w:rsidRPr="008D3329">
        <w:rPr>
          <w:rFonts w:cstheme="minorHAnsi"/>
          <w:b/>
          <w:color w:val="222222"/>
          <w:sz w:val="24"/>
          <w:szCs w:val="24"/>
          <w:shd w:val="clear" w:color="auto" w:fill="FFFFFF"/>
        </w:rPr>
        <w:t xml:space="preserve">Summary </w:t>
      </w:r>
    </w:p>
    <w:p w14:paraId="427CE26A" w14:textId="77777777" w:rsidR="00BF26FC" w:rsidRPr="008D3329" w:rsidRDefault="00294BFB" w:rsidP="0098611B">
      <w:pPr>
        <w:spacing w:after="0" w:line="240" w:lineRule="auto"/>
        <w:ind w:firstLine="72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The growth and development of cities have shaped the </w:t>
      </w:r>
      <w:r w:rsidR="00401872" w:rsidRPr="008D3329">
        <w:rPr>
          <w:rFonts w:cstheme="minorHAnsi"/>
          <w:color w:val="222222"/>
          <w:sz w:val="24"/>
          <w:szCs w:val="24"/>
          <w:shd w:val="clear" w:color="auto" w:fill="FFFFFF"/>
        </w:rPr>
        <w:t>aspect of biodiversity.</w:t>
      </w:r>
      <w:r w:rsidR="00151717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921876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Even though cities hold high human population, birds still get the opportunity to establish their settlements despite all human activities in this environment. </w:t>
      </w:r>
      <w:r w:rsidR="005A3996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Based on urbanization, most of the </w:t>
      </w:r>
      <w:r w:rsidR="00CB03A2" w:rsidRPr="008D3329">
        <w:rPr>
          <w:rFonts w:cstheme="minorHAnsi"/>
          <w:color w:val="222222"/>
          <w:sz w:val="24"/>
          <w:szCs w:val="24"/>
          <w:shd w:val="clear" w:color="auto" w:fill="FFFFFF"/>
        </w:rPr>
        <w:t>birds</w:t>
      </w:r>
      <w:r w:rsidR="005A3996" w:rsidRPr="008D3329">
        <w:rPr>
          <w:rFonts w:cstheme="minorHAnsi"/>
          <w:color w:val="222222"/>
          <w:sz w:val="24"/>
          <w:szCs w:val="24"/>
          <w:shd w:val="clear" w:color="auto" w:fill="FFFFFF"/>
        </w:rPr>
        <w:t>' species have experience either extinction or a swell in population size and density.</w:t>
      </w:r>
    </w:p>
    <w:p w14:paraId="4C06D60C" w14:textId="77777777" w:rsidR="00104DAD" w:rsidRPr="008D3329" w:rsidRDefault="00294BFB" w:rsidP="0098611B">
      <w:pPr>
        <w:spacing w:after="0" w:line="240" w:lineRule="auto"/>
        <w:ind w:firstLine="72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Just like human beings, birds use their brains to conduct various activities. </w:t>
      </w:r>
      <w:r w:rsidR="00C40D0F" w:rsidRPr="008D3329">
        <w:rPr>
          <w:rFonts w:cstheme="minorHAnsi"/>
          <w:color w:val="222222"/>
          <w:sz w:val="24"/>
          <w:szCs w:val="24"/>
          <w:shd w:val="clear" w:color="auto" w:fill="FFFFFF"/>
        </w:rPr>
        <w:t>Cognitive capabilities enable</w:t>
      </w:r>
      <w:r w:rsidR="00CB4224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these birds to cope in cities regardless of various distractors like construction activities that </w:t>
      </w:r>
      <w:r w:rsidR="00C40D0F" w:rsidRPr="008D3329">
        <w:rPr>
          <w:rFonts w:cstheme="minorHAnsi"/>
          <w:color w:val="222222"/>
          <w:sz w:val="24"/>
          <w:szCs w:val="24"/>
          <w:shd w:val="clear" w:color="auto" w:fill="FFFFFF"/>
        </w:rPr>
        <w:t>destroy</w:t>
      </w:r>
      <w:r w:rsidR="00CB4224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their habitat.</w:t>
      </w:r>
      <w:r w:rsidR="00F305D2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The brain size is a crucial determinant of </w:t>
      </w:r>
      <w:r w:rsidR="009C09C1" w:rsidRPr="008D3329">
        <w:rPr>
          <w:rFonts w:cstheme="minorHAnsi"/>
          <w:color w:val="222222"/>
          <w:sz w:val="24"/>
          <w:szCs w:val="24"/>
          <w:shd w:val="clear" w:color="auto" w:fill="FFFFFF"/>
        </w:rPr>
        <w:t>birds’</w:t>
      </w:r>
      <w:r w:rsidR="00F305D2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existence in cities.</w:t>
      </w:r>
      <w:r w:rsidR="001523EB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For instance, birds with large brain capacity are likely to cope with life in cities, unlike those with small brain capacity.</w:t>
      </w:r>
      <w:r w:rsidR="002516C7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Birds with the large brain are able to develop adequate behaviour responses towards stimuli generated </w:t>
      </w:r>
      <w:r w:rsidR="007E7761" w:rsidRPr="008D3329">
        <w:rPr>
          <w:rFonts w:cstheme="minorHAnsi"/>
          <w:color w:val="222222"/>
          <w:sz w:val="24"/>
          <w:szCs w:val="24"/>
          <w:shd w:val="clear" w:color="auto" w:fill="FFFFFF"/>
        </w:rPr>
        <w:t>in this human-made environment.</w:t>
      </w:r>
    </w:p>
    <w:p w14:paraId="3D4E6686" w14:textId="605CD82E" w:rsidR="00BE3760" w:rsidRPr="008D3329" w:rsidRDefault="00294BFB" w:rsidP="0098611B">
      <w:pPr>
        <w:spacing w:after="0" w:line="240" w:lineRule="auto"/>
        <w:ind w:firstLine="72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D3329">
        <w:rPr>
          <w:rFonts w:cstheme="minorHAnsi"/>
          <w:color w:val="222222"/>
          <w:sz w:val="24"/>
          <w:szCs w:val="24"/>
          <w:shd w:val="clear" w:color="auto" w:fill="FFFFFF"/>
        </w:rPr>
        <w:t>The brain size of birds is als</w:t>
      </w:r>
      <w:r w:rsidR="00AF362B" w:rsidRPr="008D3329">
        <w:rPr>
          <w:rFonts w:cstheme="minorHAnsi"/>
          <w:color w:val="222222"/>
          <w:sz w:val="24"/>
          <w:szCs w:val="24"/>
          <w:shd w:val="clear" w:color="auto" w:fill="FFFFFF"/>
        </w:rPr>
        <w:t>o associated with their brood</w:t>
      </w:r>
      <w:r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value. </w:t>
      </w:r>
      <w:r w:rsidR="00AF362B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Birds with large brains are characterized as those that have high </w:t>
      </w:r>
      <w:r w:rsidR="00A87BA3" w:rsidRPr="008D3329">
        <w:rPr>
          <w:rFonts w:cstheme="minorHAnsi"/>
          <w:color w:val="222222"/>
          <w:sz w:val="24"/>
          <w:szCs w:val="24"/>
          <w:shd w:val="clear" w:color="auto" w:fill="FFFFFF"/>
        </w:rPr>
        <w:t>brood value while low brood value is attached to b</w:t>
      </w:r>
      <w:r w:rsidR="008A6170" w:rsidRPr="008D3329">
        <w:rPr>
          <w:rFonts w:cstheme="minorHAnsi"/>
          <w:color w:val="222222"/>
          <w:sz w:val="24"/>
          <w:szCs w:val="24"/>
          <w:shd w:val="clear" w:color="auto" w:fill="FFFFFF"/>
        </w:rPr>
        <w:t>irds with small brains.</w:t>
      </w:r>
      <w:r w:rsidR="00C5691F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It means that the size of the brain is linked with their productivity. </w:t>
      </w:r>
      <w:r w:rsidR="00E0051A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For instance, birds with large brains are able to respond to the city environment by </w:t>
      </w:r>
      <w:r w:rsidR="00B26AE5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making several reproductive attempts. </w:t>
      </w:r>
      <w:r w:rsidR="006A1341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Such </w:t>
      </w:r>
      <w:r w:rsidR="00A1618E" w:rsidRPr="008D3329">
        <w:rPr>
          <w:rFonts w:cstheme="minorHAnsi"/>
          <w:color w:val="222222"/>
          <w:sz w:val="24"/>
          <w:szCs w:val="24"/>
          <w:shd w:val="clear" w:color="auto" w:fill="FFFFFF"/>
        </w:rPr>
        <w:t>attempts imply</w:t>
      </w:r>
      <w:r w:rsidR="006A1341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that these birds will increase in population because they spread th</w:t>
      </w:r>
      <w:r w:rsidR="00190F51" w:rsidRPr="008D3329">
        <w:rPr>
          <w:rFonts w:cstheme="minorHAnsi"/>
          <w:color w:val="222222"/>
          <w:sz w:val="24"/>
          <w:szCs w:val="24"/>
          <w:shd w:val="clear" w:color="auto" w:fill="FFFFFF"/>
        </w:rPr>
        <w:t>ese events in several settings.</w:t>
      </w:r>
      <w:r w:rsidR="009B2211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The above case is different from birds with small brains because they lack adequate knowledge to sustain them in this busy environment. </w:t>
      </w:r>
      <w:r w:rsidR="007567F6" w:rsidRPr="008D3329">
        <w:rPr>
          <w:rFonts w:cstheme="minorHAnsi"/>
          <w:color w:val="222222"/>
          <w:sz w:val="24"/>
          <w:szCs w:val="24"/>
          <w:shd w:val="clear" w:color="auto" w:fill="FFFFFF"/>
        </w:rPr>
        <w:t>All birds require adequate resources like food to survive in the urban settlement.</w:t>
      </w:r>
      <w:r w:rsidR="009548A8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In this context, </w:t>
      </w:r>
      <w:r w:rsidR="00AC0E67" w:rsidRPr="008D3329">
        <w:rPr>
          <w:rFonts w:cstheme="minorHAnsi"/>
          <w:color w:val="222222"/>
          <w:sz w:val="24"/>
          <w:szCs w:val="24"/>
          <w:shd w:val="clear" w:color="auto" w:fill="FFFFFF"/>
        </w:rPr>
        <w:t>the aspect of survival for the fittest applies since bird</w:t>
      </w:r>
      <w:r w:rsidR="00693946" w:rsidRPr="008D3329">
        <w:rPr>
          <w:rFonts w:cstheme="minorHAnsi"/>
          <w:color w:val="222222"/>
          <w:sz w:val="24"/>
          <w:szCs w:val="24"/>
          <w:shd w:val="clear" w:color="auto" w:fill="FFFFFF"/>
        </w:rPr>
        <w:t>s with large brains are able finds a lot of alternatives for food and other materials for survival.</w:t>
      </w:r>
      <w:r w:rsidR="00561682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693946"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14:paraId="4FC5EEF4" w14:textId="77777777" w:rsidR="00163A88" w:rsidRPr="008D3329" w:rsidRDefault="00163A88" w:rsidP="00603BA4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14:paraId="4385FD3D" w14:textId="0650F504" w:rsidR="00163A88" w:rsidRPr="008D3329" w:rsidRDefault="00163A88" w:rsidP="0098611B">
      <w:pPr>
        <w:spacing w:after="0" w:line="240" w:lineRule="auto"/>
        <w:ind w:firstLine="72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2BA6BC7A" w14:textId="77777777" w:rsidR="00163A88" w:rsidRPr="008D3329" w:rsidRDefault="00163A88" w:rsidP="0098611B">
      <w:pPr>
        <w:spacing w:after="0" w:line="240" w:lineRule="auto"/>
        <w:ind w:firstLine="720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03BFE632" w14:textId="59763B6D" w:rsidR="00224B32" w:rsidRPr="008D3329" w:rsidRDefault="00294BFB" w:rsidP="0098611B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8D3329">
        <w:rPr>
          <w:rFonts w:eastAsia="Calibri" w:cstheme="minorHAnsi"/>
          <w:b/>
          <w:sz w:val="24"/>
          <w:szCs w:val="24"/>
        </w:rPr>
        <w:t xml:space="preserve">Questions arose. </w:t>
      </w:r>
    </w:p>
    <w:p w14:paraId="73EEB286" w14:textId="77777777" w:rsidR="001E4F83" w:rsidRPr="008D3329" w:rsidRDefault="00294BFB" w:rsidP="0098611B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Is it appropriate to argue that birds and human beings respond to environmental shocks in a similar way? </w:t>
      </w:r>
    </w:p>
    <w:p w14:paraId="2743BEE2" w14:textId="77777777" w:rsidR="00CB02D6" w:rsidRPr="008D3329" w:rsidRDefault="00294BFB" w:rsidP="0098611B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D3329">
        <w:rPr>
          <w:rFonts w:cstheme="minorHAnsi"/>
          <w:color w:val="222222"/>
          <w:sz w:val="24"/>
          <w:szCs w:val="24"/>
          <w:shd w:val="clear" w:color="auto" w:fill="FFFFFF"/>
        </w:rPr>
        <w:t xml:space="preserve">Does the birds' size of the brain correspond to their body size?  </w:t>
      </w:r>
    </w:p>
    <w:p w14:paraId="6CFEB5D9" w14:textId="77777777" w:rsidR="00224B32" w:rsidRPr="00BE3760" w:rsidRDefault="00224B32" w:rsidP="0098611B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14:paraId="02932632" w14:textId="77777777" w:rsidR="00224B32" w:rsidRDefault="00224B32" w:rsidP="0098611B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622CF00E" w14:textId="77777777" w:rsidR="00693095" w:rsidRPr="00636A5C" w:rsidRDefault="00693095" w:rsidP="0098611B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71022326" w14:textId="77777777" w:rsidR="00636A5C" w:rsidRPr="00636A5C" w:rsidRDefault="00636A5C" w:rsidP="0098611B">
      <w:pPr>
        <w:spacing w:after="0" w:line="240" w:lineRule="auto"/>
        <w:rPr>
          <w:rFonts w:cstheme="minorHAnsi"/>
          <w:sz w:val="24"/>
          <w:szCs w:val="24"/>
        </w:rPr>
      </w:pPr>
    </w:p>
    <w:sectPr w:rsidR="00636A5C" w:rsidRPr="00636A5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5C"/>
    <w:rsid w:val="0000602F"/>
    <w:rsid w:val="00043A72"/>
    <w:rsid w:val="00104DAD"/>
    <w:rsid w:val="00151717"/>
    <w:rsid w:val="001523EB"/>
    <w:rsid w:val="00163A88"/>
    <w:rsid w:val="00190F51"/>
    <w:rsid w:val="001E4F83"/>
    <w:rsid w:val="00224B32"/>
    <w:rsid w:val="002516C7"/>
    <w:rsid w:val="00275463"/>
    <w:rsid w:val="00294BFB"/>
    <w:rsid w:val="003A6D4B"/>
    <w:rsid w:val="00401872"/>
    <w:rsid w:val="00451529"/>
    <w:rsid w:val="00456B42"/>
    <w:rsid w:val="00464247"/>
    <w:rsid w:val="00561682"/>
    <w:rsid w:val="00594B60"/>
    <w:rsid w:val="005A3996"/>
    <w:rsid w:val="005E7AF3"/>
    <w:rsid w:val="00603BA4"/>
    <w:rsid w:val="00631450"/>
    <w:rsid w:val="00636A5C"/>
    <w:rsid w:val="00647532"/>
    <w:rsid w:val="00693095"/>
    <w:rsid w:val="00693946"/>
    <w:rsid w:val="006A1341"/>
    <w:rsid w:val="006B5805"/>
    <w:rsid w:val="006E6D84"/>
    <w:rsid w:val="00704493"/>
    <w:rsid w:val="00704AEA"/>
    <w:rsid w:val="007567F6"/>
    <w:rsid w:val="007629E3"/>
    <w:rsid w:val="007965B0"/>
    <w:rsid w:val="007D67A0"/>
    <w:rsid w:val="007E5C2A"/>
    <w:rsid w:val="007E7761"/>
    <w:rsid w:val="008040A5"/>
    <w:rsid w:val="00817F38"/>
    <w:rsid w:val="008372D9"/>
    <w:rsid w:val="008A6170"/>
    <w:rsid w:val="008B448C"/>
    <w:rsid w:val="008D3329"/>
    <w:rsid w:val="008D3838"/>
    <w:rsid w:val="00921876"/>
    <w:rsid w:val="00934DA5"/>
    <w:rsid w:val="009548A8"/>
    <w:rsid w:val="0098611B"/>
    <w:rsid w:val="009B2211"/>
    <w:rsid w:val="009C09C1"/>
    <w:rsid w:val="00A1618E"/>
    <w:rsid w:val="00A85E5C"/>
    <w:rsid w:val="00A87BA3"/>
    <w:rsid w:val="00AC0413"/>
    <w:rsid w:val="00AC0E67"/>
    <w:rsid w:val="00AF362B"/>
    <w:rsid w:val="00B26AE5"/>
    <w:rsid w:val="00B33D62"/>
    <w:rsid w:val="00B75079"/>
    <w:rsid w:val="00BA5EC6"/>
    <w:rsid w:val="00BC7051"/>
    <w:rsid w:val="00BE3760"/>
    <w:rsid w:val="00BF26FC"/>
    <w:rsid w:val="00C40D0F"/>
    <w:rsid w:val="00C5691F"/>
    <w:rsid w:val="00CB02D6"/>
    <w:rsid w:val="00CB03A2"/>
    <w:rsid w:val="00CB4224"/>
    <w:rsid w:val="00CD5B7A"/>
    <w:rsid w:val="00D05E21"/>
    <w:rsid w:val="00E0051A"/>
    <w:rsid w:val="00F0349F"/>
    <w:rsid w:val="00F121E5"/>
    <w:rsid w:val="00F305D2"/>
    <w:rsid w:val="00F42EF5"/>
    <w:rsid w:val="00F85887"/>
    <w:rsid w:val="00F929DD"/>
    <w:rsid w:val="00FA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63A7ED"/>
  <w15:docId w15:val="{21873287-1264-024B-B2CE-0BB6F4E2A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Raja Sekhar Samudrala</cp:lastModifiedBy>
  <cp:revision>8</cp:revision>
  <dcterms:created xsi:type="dcterms:W3CDTF">2020-03-31T03:53:00Z</dcterms:created>
  <dcterms:modified xsi:type="dcterms:W3CDTF">2020-04-01T04:34:00Z</dcterms:modified>
</cp:coreProperties>
</file>